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C3A2D"/>
        </w:rPr>
        <w:t>Bug report</w:t>
      </w:r>
    </w:p>
    <w:p>
      <w:r>
        <w:rPr>
          <w:sz w:val="19"/>
        </w:rPr>
        <w:t>One bug per report. Start the steps from a clean state, copy exact error text, and remove passwords and personal data from attachments.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r>
              <w:rPr>
                <w:b/>
              </w:rPr>
              <w:t>Title</w:t>
            </w:r>
          </w:p>
          <w:p>
            <w:r>
              <w:rPr>
                <w:color w:val="556B63"/>
                <w:sz w:val="16"/>
              </w:rPr>
              <w:t>What is wrong, where. Short and specific.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551"/>
          </w:tcPr>
          <w:p>
            <w:r>
              <w:rPr>
                <w:b/>
              </w:rPr>
              <w:t>Environment</w:t>
            </w:r>
          </w:p>
          <w:p>
            <w:r>
              <w:rPr>
                <w:color w:val="556B63"/>
                <w:sz w:val="16"/>
              </w:rPr>
              <w:t>Page or screen, device, OS, browser, app version, account used</w:t>
            </w:r>
          </w:p>
        </w:tc>
        <w:tc>
          <w:tcPr>
            <w:tcW w:type="dxa" w:w="7087"/>
          </w:tcPr>
          <w:p/>
          <w:p/>
          <w:p/>
        </w:tc>
      </w:tr>
      <w:tr>
        <w:tc>
          <w:tcPr>
            <w:tcW w:type="dxa" w:w="2551"/>
          </w:tcPr>
          <w:p>
            <w:r>
              <w:rPr>
                <w:b/>
              </w:rPr>
              <w:t>Before you start</w:t>
            </w:r>
          </w:p>
          <w:p>
            <w:r>
              <w:rPr>
                <w:color w:val="556B63"/>
                <w:sz w:val="16"/>
              </w:rPr>
              <w:t>What must be true before step 1 (logged in as a customer, cart has 2 items).</w:t>
            </w:r>
          </w:p>
        </w:tc>
        <w:tc>
          <w:tcPr>
            <w:tcW w:type="dxa" w:w="7087"/>
          </w:tcPr>
          <w:p/>
          <w:p/>
        </w:tc>
      </w:tr>
      <w:tr>
        <w:tc>
          <w:tcPr>
            <w:tcW w:type="dxa" w:w="2551"/>
          </w:tcPr>
          <w:p>
            <w:r>
              <w:rPr>
                <w:b/>
              </w:rPr>
              <w:t>Steps to reproduce</w:t>
            </w:r>
          </w:p>
          <w:p>
            <w:r>
              <w:rPr>
                <w:color w:val="556B63"/>
                <w:sz w:val="16"/>
              </w:rPr>
              <w:t>Numbered, one action per step. 1.  2.  3.</w:t>
            </w:r>
          </w:p>
        </w:tc>
        <w:tc>
          <w:tcPr>
            <w:tcW w:type="dxa" w:w="7087"/>
          </w:tcPr>
          <w:p/>
          <w:p/>
          <w:p/>
          <w:p/>
          <w:p/>
        </w:tc>
      </w:tr>
      <w:tr>
        <w:tc>
          <w:tcPr>
            <w:tcW w:type="dxa" w:w="2551"/>
          </w:tcPr>
          <w:p>
            <w:r>
              <w:rPr>
                <w:b/>
              </w:rPr>
              <w:t>Expected result</w:t>
            </w:r>
          </w:p>
          <w:p>
            <w:r>
              <w:rPr>
                <w:color w:val="556B63"/>
                <w:sz w:val="16"/>
              </w:rPr>
              <w:t>What should happen, based on the requirement or common sense.</w:t>
            </w:r>
          </w:p>
        </w:tc>
        <w:tc>
          <w:tcPr>
            <w:tcW w:type="dxa" w:w="7087"/>
          </w:tcPr>
          <w:p/>
          <w:p/>
        </w:tc>
      </w:tr>
      <w:tr>
        <w:tc>
          <w:tcPr>
            <w:tcW w:type="dxa" w:w="2551"/>
          </w:tcPr>
          <w:p>
            <w:r>
              <w:rPr>
                <w:b/>
              </w:rPr>
              <w:t>Actual result</w:t>
            </w:r>
          </w:p>
          <w:p>
            <w:r>
              <w:rPr>
                <w:color w:val="556B63"/>
                <w:sz w:val="16"/>
              </w:rPr>
              <w:t>What actually happened. Include exact error text.</w:t>
            </w:r>
          </w:p>
        </w:tc>
        <w:tc>
          <w:tcPr>
            <w:tcW w:type="dxa" w:w="7087"/>
          </w:tcPr>
          <w:p/>
          <w:p/>
          <w:p/>
        </w:tc>
      </w:tr>
      <w:tr>
        <w:tc>
          <w:tcPr>
            <w:tcW w:type="dxa" w:w="2551"/>
          </w:tcPr>
          <w:p>
            <w:r>
              <w:rPr>
                <w:b/>
              </w:rPr>
              <w:t>How often</w:t>
            </w:r>
          </w:p>
          <w:p>
            <w:r>
              <w:rPr>
                <w:color w:val="556B63"/>
                <w:sz w:val="16"/>
              </w:rPr>
              <w:t>Always / Sometimes (x of y tries) / Once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551"/>
          </w:tcPr>
          <w:p>
            <w:r>
              <w:rPr>
                <w:b/>
              </w:rPr>
              <w:t>Severity</w:t>
            </w:r>
          </w:p>
          <w:p>
            <w:r>
              <w:rPr>
                <w:color w:val="556B63"/>
                <w:sz w:val="16"/>
              </w:rPr>
              <w:t>S1 Critical / S2 Major / S3 Minor / S4 Trivial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551"/>
          </w:tcPr>
          <w:p>
            <w:r>
              <w:rPr>
                <w:b/>
              </w:rPr>
              <w:t>Screenshots, video and logs</w:t>
            </w:r>
          </w:p>
          <w:p>
            <w:r>
              <w:rPr>
                <w:color w:val="556B63"/>
                <w:sz w:val="16"/>
              </w:rPr>
              <w:t>A screenshot or short screen recording, console errors, network response. Hide passwords and personal data.</w:t>
            </w:r>
          </w:p>
        </w:tc>
        <w:tc>
          <w:tcPr>
            <w:tcW w:type="dxa" w:w="7087"/>
          </w:tcPr>
          <w:p/>
          <w:p/>
        </w:tc>
      </w:tr>
      <w:tr>
        <w:tc>
          <w:tcPr>
            <w:tcW w:type="dxa" w:w="2551"/>
          </w:tcPr>
          <w:p>
            <w:r>
              <w:rPr>
                <w:b/>
              </w:rPr>
              <w:t>Workaround</w:t>
            </w:r>
          </w:p>
          <w:p>
            <w:r>
              <w:rPr>
                <w:color w:val="556B63"/>
                <w:sz w:val="16"/>
              </w:rPr>
              <w:t>Any way users can get around it for now.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551"/>
          </w:tcPr>
          <w:p>
            <w:r>
              <w:rPr>
                <w:b/>
              </w:rPr>
              <w:t>Reported by and date</w:t>
            </w:r>
          </w:p>
        </w:tc>
        <w:tc>
          <w:tcPr>
            <w:tcW w:type="dxa" w:w="7087"/>
          </w:tcPr>
          <w:p/>
        </w:tc>
      </w:tr>
    </w:tbl>
    <w:p/>
    <w:p>
      <w:r>
        <w:rPr>
          <w:sz w:val="18"/>
        </w:rPr>
        <w:t xml:space="preserve">Severity is how bad the impact is. Priority is how soon to fix it, usually set by the team. </w:t>
      </w:r>
    </w:p>
    <w:p>
      <w:r>
        <w:rPr>
          <w:color w:val="556B63"/>
          <w:sz w:val="16"/>
        </w:rPr>
        <w:t>Free template by BugsQA. Online generator: bugsqa.com/bug-report-template/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Bug report template</dc:title>
  <dc:subject/>
  <dc:creator>BugsQA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